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635" w:rsidRDefault="00921635" w:rsidP="00D35913">
      <w:pPr>
        <w:jc w:val="both"/>
        <w:rPr>
          <w:rFonts w:cs="Narkisim"/>
          <w:b/>
          <w:bCs/>
          <w:sz w:val="24"/>
          <w:szCs w:val="24"/>
          <w:rtl/>
        </w:rPr>
      </w:pPr>
    </w:p>
    <w:p w:rsidR="00921635" w:rsidRDefault="00921635" w:rsidP="00921635">
      <w:pPr>
        <w:numPr>
          <w:ilvl w:val="12"/>
          <w:numId w:val="0"/>
        </w:numPr>
        <w:tabs>
          <w:tab w:val="left" w:pos="8306"/>
        </w:tabs>
        <w:spacing w:after="0" w:line="360" w:lineRule="auto"/>
        <w:ind w:left="26"/>
        <w:rPr>
          <w:rFonts w:ascii="Times New Roman" w:eastAsia="Times New Roman" w:hAnsi="Times New Roman" w:cs="David"/>
          <w:bCs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bCs/>
          <w:sz w:val="24"/>
          <w:szCs w:val="24"/>
          <w:rtl/>
          <w:lang w:eastAsia="he-IL"/>
        </w:rPr>
        <w:t>***********************************************************************************************</w:t>
      </w:r>
    </w:p>
    <w:p w:rsidR="00A122BA" w:rsidRPr="00A122BA" w:rsidRDefault="00A122BA" w:rsidP="00A122BA">
      <w:pPr>
        <w:numPr>
          <w:ilvl w:val="12"/>
          <w:numId w:val="0"/>
        </w:numPr>
        <w:tabs>
          <w:tab w:val="left" w:pos="8306"/>
        </w:tabs>
        <w:spacing w:after="0" w:line="360" w:lineRule="auto"/>
        <w:ind w:left="26"/>
        <w:jc w:val="both"/>
        <w:rPr>
          <w:rFonts w:ascii="Times New Roman" w:eastAsia="Times New Roman" w:hAnsi="Times New Roman" w:cs="David"/>
          <w:bCs/>
          <w:sz w:val="24"/>
          <w:szCs w:val="24"/>
          <w:lang w:eastAsia="he-IL"/>
        </w:rPr>
      </w:pPr>
      <w:r w:rsidRPr="00A122BA">
        <w:rPr>
          <w:rFonts w:ascii="Times New Roman" w:eastAsia="Times New Roman" w:hAnsi="Times New Roman" w:cs="David" w:hint="cs"/>
          <w:bCs/>
          <w:sz w:val="24"/>
          <w:szCs w:val="24"/>
          <w:rtl/>
          <w:lang w:eastAsia="he-IL"/>
        </w:rPr>
        <w:t>משרד החקלאות ופיתוח הכפר מודיע בזאת על דחיית מועד ההגשה למכרז 60/2015</w:t>
      </w:r>
    </w:p>
    <w:p w:rsidR="00A122BA" w:rsidRPr="00A122BA" w:rsidRDefault="00A122BA" w:rsidP="00A122BA">
      <w:pPr>
        <w:numPr>
          <w:ilvl w:val="12"/>
          <w:numId w:val="0"/>
        </w:numPr>
        <w:tabs>
          <w:tab w:val="left" w:pos="8306"/>
        </w:tabs>
        <w:spacing w:after="0" w:line="360" w:lineRule="auto"/>
        <w:ind w:left="26"/>
        <w:jc w:val="both"/>
        <w:rPr>
          <w:rFonts w:ascii="Times New Roman" w:eastAsia="Times New Roman" w:hAnsi="Times New Roman" w:cs="David" w:hint="cs"/>
          <w:bCs/>
          <w:sz w:val="24"/>
          <w:szCs w:val="24"/>
          <w:rtl/>
          <w:lang w:eastAsia="he-IL"/>
        </w:rPr>
      </w:pPr>
      <w:r w:rsidRPr="00A122BA">
        <w:rPr>
          <w:rFonts w:ascii="Times New Roman" w:eastAsia="Times New Roman" w:hAnsi="Times New Roman" w:cs="David" w:hint="cs"/>
          <w:bCs/>
          <w:sz w:val="24"/>
          <w:szCs w:val="24"/>
          <w:rtl/>
          <w:lang w:eastAsia="he-IL"/>
        </w:rPr>
        <w:t>שכותרתו: "אספקה, התקנה ותחזוקה של מצלמות טלוויזיה במעגל סגור עבור השירותים הווטרינריים ובריאות המקנה" .</w:t>
      </w:r>
    </w:p>
    <w:p w:rsidR="00A122BA" w:rsidRPr="00A122BA" w:rsidRDefault="00A122BA" w:rsidP="00A122BA">
      <w:pPr>
        <w:numPr>
          <w:ilvl w:val="12"/>
          <w:numId w:val="0"/>
        </w:numPr>
        <w:tabs>
          <w:tab w:val="left" w:pos="8306"/>
        </w:tabs>
        <w:spacing w:after="0" w:line="360" w:lineRule="auto"/>
        <w:ind w:left="26"/>
        <w:jc w:val="both"/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</w:pPr>
      <w:bookmarkStart w:id="0" w:name="_Toc356801604"/>
      <w:r w:rsidRPr="00A122BA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התאריכים החדשים הנם כדלקמן: </w:t>
      </w:r>
    </w:p>
    <w:p w:rsidR="00A122BA" w:rsidRPr="00A122BA" w:rsidRDefault="00A122BA" w:rsidP="00A122BA">
      <w:pPr>
        <w:numPr>
          <w:ilvl w:val="12"/>
          <w:numId w:val="0"/>
        </w:numPr>
        <w:tabs>
          <w:tab w:val="left" w:pos="8306"/>
        </w:tabs>
        <w:spacing w:after="0" w:line="360" w:lineRule="auto"/>
        <w:ind w:left="26"/>
        <w:jc w:val="both"/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</w:pPr>
      <w:r w:rsidRPr="00A122BA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המועד האחרון להגשת שאלות הבהרה הנו: 20/1/2016 .</w:t>
      </w:r>
    </w:p>
    <w:p w:rsidR="00A122BA" w:rsidRPr="00A122BA" w:rsidRDefault="00A122BA" w:rsidP="00A122BA">
      <w:pPr>
        <w:numPr>
          <w:ilvl w:val="12"/>
          <w:numId w:val="0"/>
        </w:numPr>
        <w:tabs>
          <w:tab w:val="left" w:pos="8306"/>
        </w:tabs>
        <w:spacing w:after="0" w:line="360" w:lineRule="auto"/>
        <w:ind w:left="26"/>
        <w:jc w:val="both"/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</w:pPr>
      <w:r w:rsidRPr="00A122BA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המועד שבו תפורסמנה התשובות לכלל שאלות הבהרה שהתקבלו (לרבות השאלות שנשלחו למשרד עוד טרם פרסום מודעה זו ) יהא ביום 26/1/2016. </w:t>
      </w:r>
    </w:p>
    <w:p w:rsidR="00A122BA" w:rsidRPr="00A122BA" w:rsidRDefault="00A122BA" w:rsidP="00A122BA">
      <w:pPr>
        <w:numPr>
          <w:ilvl w:val="12"/>
          <w:numId w:val="0"/>
        </w:numPr>
        <w:tabs>
          <w:tab w:val="left" w:pos="8306"/>
        </w:tabs>
        <w:spacing w:after="0" w:line="360" w:lineRule="auto"/>
        <w:ind w:left="26"/>
        <w:jc w:val="both"/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</w:pPr>
      <w:r w:rsidRPr="00A122BA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הבהרה: מסמך ריכוז השאלות והתשובות יפורסם באתר מנהל הרכש ו/א באתר משרד החקלאות. המבקשים להגיש הצעה במכרז זה, מונחים שלא להגיש הצעה בטרם עיינו באופן יסודי במסמך ריכוז השאלות והתשובות שכן יכול ויהא בו כדי לשנות תנאי מתנאי המכרז ו/או סעיף המפרט המבוקש. </w:t>
      </w:r>
    </w:p>
    <w:p w:rsidR="00A122BA" w:rsidRPr="00A122BA" w:rsidRDefault="00A122BA" w:rsidP="00A122BA">
      <w:pPr>
        <w:numPr>
          <w:ilvl w:val="12"/>
          <w:numId w:val="0"/>
        </w:numPr>
        <w:tabs>
          <w:tab w:val="center" w:pos="4153"/>
          <w:tab w:val="left" w:pos="8306"/>
        </w:tabs>
        <w:spacing w:after="0" w:line="360" w:lineRule="auto"/>
        <w:ind w:left="26"/>
        <w:jc w:val="both"/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</w:pPr>
      <w:r w:rsidRPr="00A122BA">
        <w:rPr>
          <w:rFonts w:ascii="Times New Roman" w:eastAsia="Times New Roman" w:hAnsi="Times New Roman" w:cs="David" w:hint="cs"/>
          <w:b/>
          <w:bCs/>
          <w:sz w:val="24"/>
          <w:szCs w:val="24"/>
          <w:highlight w:val="yellow"/>
          <w:rtl/>
          <w:lang w:eastAsia="he-IL"/>
        </w:rPr>
        <w:t>המועד האחרון להגשת הצעות נדחה  ליום 14/2/2016 וזאת לא יאוחר מן השעה 12:00 .</w:t>
      </w:r>
    </w:p>
    <w:p w:rsidR="00A122BA" w:rsidRPr="00A122BA" w:rsidRDefault="00A122BA" w:rsidP="00A122BA">
      <w:pPr>
        <w:spacing w:after="0" w:line="360" w:lineRule="auto"/>
        <w:jc w:val="both"/>
        <w:rPr>
          <w:rFonts w:ascii="Times New Roman" w:eastAsia="Times New Roman" w:hAnsi="Times New Roman" w:cs="David" w:hint="cs"/>
          <w:b/>
          <w:bCs/>
          <w:sz w:val="24"/>
          <w:szCs w:val="24"/>
          <w:highlight w:val="yellow"/>
          <w:rtl/>
          <w:lang w:eastAsia="he-IL"/>
        </w:rPr>
      </w:pPr>
      <w:bookmarkStart w:id="1" w:name="_GoBack"/>
      <w:bookmarkEnd w:id="1"/>
      <w:r w:rsidRPr="00A122BA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כמפורט בגוף המכרז, על המציע לצרף להצעתו ערבות בנקאית או ערבות חברת ביטוח ע"ס 125,000 ₪ </w:t>
      </w:r>
      <w:r w:rsidRPr="00A122BA">
        <w:rPr>
          <w:rFonts w:ascii="Times New Roman" w:eastAsia="Times New Roman" w:hAnsi="Times New Roman" w:cs="David" w:hint="cs"/>
          <w:bCs/>
          <w:sz w:val="24"/>
          <w:szCs w:val="24"/>
          <w:rtl/>
          <w:lang w:eastAsia="he-IL"/>
        </w:rPr>
        <w:t>לפקודת משרד החקלאות</w:t>
      </w:r>
      <w:r w:rsidRPr="00A122BA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וזאת כבטוחה לעמידה בתנאי </w:t>
      </w:r>
      <w:r w:rsidRPr="00A122BA">
        <w:rPr>
          <w:rFonts w:ascii="Times New Roman" w:eastAsia="Times New Roman" w:hAnsi="Times New Roman" w:cs="David" w:hint="cs"/>
          <w:bCs/>
          <w:sz w:val="24"/>
          <w:szCs w:val="24"/>
          <w:rtl/>
          <w:lang w:eastAsia="he-IL"/>
        </w:rPr>
        <w:t>הצעתו,  .</w:t>
      </w:r>
      <w:r w:rsidRPr="00A122BA">
        <w:rPr>
          <w:rFonts w:ascii="Times New Roman" w:eastAsia="Times New Roman" w:hAnsi="Times New Roman" w:cs="David" w:hint="cs"/>
          <w:b/>
          <w:bCs/>
          <w:sz w:val="24"/>
          <w:szCs w:val="24"/>
          <w:highlight w:val="yellow"/>
          <w:rtl/>
          <w:lang w:eastAsia="he-IL"/>
        </w:rPr>
        <w:t xml:space="preserve"> ערבות זו תהיה בתוקף לתאריך 14/2/2016 בלבד (ובהתאמה מדויקת לנוסח הנדרש בתנאי המכרז). </w:t>
      </w:r>
      <w:bookmarkEnd w:id="0"/>
    </w:p>
    <w:p w:rsidR="00921635" w:rsidRPr="00921635" w:rsidRDefault="00921635" w:rsidP="00921635">
      <w:pPr>
        <w:spacing w:after="0" w:line="360" w:lineRule="auto"/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</w:pPr>
      <w:r w:rsidRPr="00921635">
        <w:rPr>
          <w:rFonts w:ascii="Times New Roman" w:eastAsia="Times New Roman" w:hAnsi="Times New Roman" w:cs="David"/>
          <w:bCs/>
          <w:sz w:val="20"/>
          <w:szCs w:val="20"/>
          <w:u w:val="single"/>
          <w:rtl/>
          <w:lang w:eastAsia="he-IL"/>
        </w:rPr>
        <w:t>תנאים כלליים לכל המכרזים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>:</w:t>
      </w:r>
    </w:p>
    <w:p w:rsidR="00921635" w:rsidRPr="00921635" w:rsidRDefault="00921635" w:rsidP="00921635">
      <w:pPr>
        <w:tabs>
          <w:tab w:val="left" w:pos="512"/>
        </w:tabs>
        <w:spacing w:after="0" w:line="360" w:lineRule="auto"/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</w:pP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>1.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ab/>
        <w:t xml:space="preserve">את טפסי המכרזים ניתן לקבל במשרדנו באגף נכסים בינוי ומשק - מחלקת מכרזים </w:t>
      </w:r>
    </w:p>
    <w:p w:rsidR="00921635" w:rsidRPr="00921635" w:rsidRDefault="00921635" w:rsidP="00921635">
      <w:pPr>
        <w:tabs>
          <w:tab w:val="left" w:pos="512"/>
        </w:tabs>
        <w:spacing w:after="0" w:line="360" w:lineRule="auto"/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</w:pP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ab/>
        <w:t>דרך המכבים ראשל"צ (כביש בית-דגן) בניין מרכזי קומה א' חדר 108</w:t>
      </w:r>
      <w:r w:rsidRPr="00921635">
        <w:rPr>
          <w:rFonts w:ascii="Times New Roman" w:eastAsia="Times New Roman" w:hAnsi="Times New Roman" w:cs="David" w:hint="cs"/>
          <w:bCs/>
          <w:sz w:val="20"/>
          <w:szCs w:val="20"/>
          <w:rtl/>
          <w:lang w:eastAsia="he-IL"/>
        </w:rPr>
        <w:t xml:space="preserve"> טל' 7/ 03-9485405 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br/>
      </w:r>
      <w:r w:rsidRPr="00921635">
        <w:rPr>
          <w:rFonts w:ascii="Times New Roman" w:eastAsia="Times New Roman" w:hAnsi="Times New Roman" w:cs="David" w:hint="cs"/>
          <w:bCs/>
          <w:sz w:val="20"/>
          <w:szCs w:val="20"/>
          <w:rtl/>
          <w:lang w:eastAsia="he-IL"/>
        </w:rPr>
        <w:t xml:space="preserve">           פקס 03-9485849 ו/או להורידם באתר </w:t>
      </w:r>
      <w:proofErr w:type="spellStart"/>
      <w:r w:rsidRPr="00921635">
        <w:rPr>
          <w:rFonts w:ascii="Times New Roman" w:eastAsia="Times New Roman" w:hAnsi="Times New Roman" w:cs="David" w:hint="cs"/>
          <w:bCs/>
          <w:sz w:val="20"/>
          <w:szCs w:val="20"/>
          <w:rtl/>
          <w:lang w:eastAsia="he-IL"/>
        </w:rPr>
        <w:t>החשכ"ל</w:t>
      </w:r>
      <w:proofErr w:type="spellEnd"/>
      <w:r w:rsidRPr="00921635">
        <w:rPr>
          <w:rFonts w:ascii="Times New Roman" w:eastAsia="Times New Roman" w:hAnsi="Times New Roman" w:cs="David" w:hint="cs"/>
          <w:bCs/>
          <w:sz w:val="20"/>
          <w:szCs w:val="20"/>
          <w:rtl/>
          <w:lang w:eastAsia="he-IL"/>
        </w:rPr>
        <w:t xml:space="preserve"> בכתובת </w:t>
      </w:r>
      <w:hyperlink r:id="rId5" w:history="1">
        <w:r w:rsidRPr="00921635">
          <w:rPr>
            <w:rFonts w:ascii="Times New Roman" w:eastAsia="Times New Roman" w:hAnsi="Times New Roman" w:cs="David"/>
            <w:bCs/>
            <w:color w:val="0000FF"/>
            <w:sz w:val="20"/>
            <w:szCs w:val="20"/>
            <w:u w:val="single"/>
            <w:lang w:eastAsia="he-IL"/>
          </w:rPr>
          <w:t>www.mr.gov.il</w:t>
        </w:r>
      </w:hyperlink>
      <w:r w:rsidRPr="00921635">
        <w:rPr>
          <w:rFonts w:ascii="Times New Roman" w:eastAsia="Times New Roman" w:hAnsi="Times New Roman" w:cs="David"/>
          <w:bCs/>
          <w:sz w:val="20"/>
          <w:szCs w:val="20"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cs"/>
          <w:bCs/>
          <w:sz w:val="20"/>
          <w:szCs w:val="20"/>
          <w:rtl/>
          <w:lang w:eastAsia="he-IL"/>
        </w:rPr>
        <w:t xml:space="preserve"> או באתר משרד  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br/>
      </w:r>
      <w:r w:rsidRPr="00921635">
        <w:rPr>
          <w:rFonts w:ascii="Times New Roman" w:eastAsia="Times New Roman" w:hAnsi="Times New Roman" w:cs="David" w:hint="cs"/>
          <w:bCs/>
          <w:sz w:val="20"/>
          <w:szCs w:val="20"/>
          <w:rtl/>
          <w:lang w:eastAsia="he-IL"/>
        </w:rPr>
        <w:t xml:space="preserve">           החקלאות </w:t>
      </w:r>
      <w:hyperlink r:id="rId6" w:history="1">
        <w:r w:rsidRPr="00921635">
          <w:rPr>
            <w:rFonts w:ascii="Times New Roman" w:eastAsia="Times New Roman" w:hAnsi="Times New Roman" w:cs="David"/>
            <w:bCs/>
            <w:color w:val="0000FF"/>
            <w:sz w:val="20"/>
            <w:szCs w:val="20"/>
            <w:u w:val="single"/>
            <w:lang w:eastAsia="he-IL"/>
          </w:rPr>
          <w:t>www.moag.gov.il</w:t>
        </w:r>
      </w:hyperlink>
      <w:r w:rsidRPr="00921635">
        <w:rPr>
          <w:rFonts w:ascii="Times New Roman" w:eastAsia="Times New Roman" w:hAnsi="Times New Roman" w:cs="David"/>
          <w:bCs/>
          <w:sz w:val="20"/>
          <w:szCs w:val="20"/>
          <w:lang w:eastAsia="he-IL"/>
        </w:rPr>
        <w:t xml:space="preserve"> </w:t>
      </w:r>
    </w:p>
    <w:p w:rsidR="00921635" w:rsidRPr="00921635" w:rsidRDefault="00921635" w:rsidP="00921635">
      <w:pPr>
        <w:tabs>
          <w:tab w:val="left" w:pos="512"/>
        </w:tabs>
        <w:spacing w:after="0" w:line="360" w:lineRule="auto"/>
        <w:rPr>
          <w:rFonts w:ascii="Times New Roman" w:eastAsia="Times New Roman" w:hAnsi="Times New Roman" w:cs="David"/>
          <w:bCs/>
          <w:sz w:val="20"/>
          <w:szCs w:val="20"/>
          <w:lang w:eastAsia="he-IL"/>
        </w:rPr>
      </w:pPr>
      <w:r w:rsidRPr="00921635">
        <w:rPr>
          <w:rFonts w:ascii="Times New Roman" w:eastAsia="Times New Roman" w:hAnsi="Times New Roman" w:cs="David" w:hint="cs"/>
          <w:bCs/>
          <w:sz w:val="20"/>
          <w:szCs w:val="20"/>
          <w:rtl/>
          <w:lang w:eastAsia="he-IL"/>
        </w:rPr>
        <w:t xml:space="preserve">2.       </w:t>
      </w:r>
      <w:r w:rsidRPr="00921635">
        <w:rPr>
          <w:rFonts w:ascii="Times New Roman" w:eastAsia="Times New Roman" w:hAnsi="Times New Roman" w:cs="David" w:hint="cs"/>
          <w:b/>
          <w:bCs/>
          <w:sz w:val="20"/>
          <w:szCs w:val="20"/>
          <w:u w:val="single"/>
          <w:rtl/>
          <w:lang w:eastAsia="he-IL"/>
        </w:rPr>
        <w:t>שובר תשלום:</w:t>
      </w:r>
      <w:r w:rsidRPr="00921635">
        <w:rPr>
          <w:rFonts w:ascii="Times New Roman" w:eastAsia="Times New Roman" w:hAnsi="Times New Roman" w:cs="David" w:hint="cs"/>
          <w:b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המציע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יצרף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להצעתו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שובר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תשלום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ע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>"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ס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350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₪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בגין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דמי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השתתפות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במכרז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ש</w:t>
      </w:r>
      <w:r w:rsidRPr="00921635">
        <w:rPr>
          <w:rFonts w:ascii="Times New Roman" w:eastAsia="Times New Roman" w:hAnsi="Times New Roman" w:cs="David" w:hint="cs"/>
          <w:bCs/>
          <w:sz w:val="20"/>
          <w:szCs w:val="20"/>
          <w:rtl/>
          <w:lang w:eastAsia="he-IL"/>
        </w:rPr>
        <w:t>בוצע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בבנק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הדואר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cs"/>
          <w:bCs/>
          <w:sz w:val="20"/>
          <w:szCs w:val="20"/>
          <w:rtl/>
          <w:lang w:eastAsia="he-IL"/>
        </w:rPr>
        <w:t xml:space="preserve">    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br/>
      </w:r>
      <w:r w:rsidRPr="00921635">
        <w:rPr>
          <w:rFonts w:ascii="Times New Roman" w:eastAsia="Times New Roman" w:hAnsi="Times New Roman" w:cs="David" w:hint="cs"/>
          <w:bCs/>
          <w:sz w:val="20"/>
          <w:szCs w:val="20"/>
          <w:rtl/>
          <w:lang w:eastAsia="he-IL"/>
        </w:rPr>
        <w:t xml:space="preserve">         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לפקודת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משרד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החקלאות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ופיתוח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הכפר</w:t>
      </w:r>
      <w:r w:rsidRPr="00921635">
        <w:rPr>
          <w:rFonts w:ascii="Times New Roman" w:eastAsia="Times New Roman" w:hAnsi="Times New Roman" w:cs="David" w:hint="cs"/>
          <w:bCs/>
          <w:sz w:val="20"/>
          <w:szCs w:val="20"/>
          <w:rtl/>
          <w:lang w:eastAsia="he-IL"/>
        </w:rPr>
        <w:t xml:space="preserve"> חשבון 0032112 בגין מכרז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cs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הסכום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הנ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>"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ל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לא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יוחזר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>.</w:t>
      </w:r>
    </w:p>
    <w:p w:rsidR="00921635" w:rsidRPr="00921635" w:rsidRDefault="00921635" w:rsidP="00921635">
      <w:pPr>
        <w:tabs>
          <w:tab w:val="left" w:pos="512"/>
        </w:tabs>
        <w:spacing w:after="0" w:line="360" w:lineRule="auto"/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</w:pPr>
      <w:r w:rsidRPr="00921635">
        <w:rPr>
          <w:rFonts w:ascii="Times New Roman" w:eastAsia="Times New Roman" w:hAnsi="Times New Roman" w:cs="David"/>
          <w:bCs/>
          <w:sz w:val="20"/>
          <w:szCs w:val="20"/>
          <w:lang w:eastAsia="he-IL"/>
        </w:rPr>
        <w:t>3</w:t>
      </w:r>
      <w:r w:rsidRPr="00921635">
        <w:rPr>
          <w:rFonts w:ascii="Times New Roman" w:eastAsia="Times New Roman" w:hAnsi="Times New Roman" w:cs="David" w:hint="cs"/>
          <w:bCs/>
          <w:sz w:val="20"/>
          <w:szCs w:val="20"/>
          <w:rtl/>
          <w:lang w:eastAsia="he-IL"/>
        </w:rPr>
        <w:t>.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ab/>
        <w:t>את ההצעה יש להגיש בתאריך הנקוב ולא יאוחר מהשעה 12:00.</w:t>
      </w:r>
    </w:p>
    <w:p w:rsidR="00921635" w:rsidRPr="00921635" w:rsidRDefault="00921635" w:rsidP="00921635">
      <w:pPr>
        <w:spacing w:after="0" w:line="360" w:lineRule="auto"/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</w:pPr>
      <w:r w:rsidRPr="00921635">
        <w:rPr>
          <w:rFonts w:ascii="Times New Roman" w:eastAsia="Times New Roman" w:hAnsi="Times New Roman" w:cs="David"/>
          <w:bCs/>
          <w:sz w:val="20"/>
          <w:szCs w:val="20"/>
          <w:lang w:eastAsia="he-IL"/>
        </w:rPr>
        <w:t>4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>.</w:t>
      </w:r>
      <w:r w:rsidRPr="00921635">
        <w:rPr>
          <w:rFonts w:ascii="Times New Roman" w:eastAsia="Times New Roman" w:hAnsi="Times New Roman" w:cs="David" w:hint="cs"/>
          <w:bCs/>
          <w:sz w:val="20"/>
          <w:szCs w:val="20"/>
          <w:rtl/>
          <w:lang w:eastAsia="he-IL"/>
        </w:rPr>
        <w:t xml:space="preserve">      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>שאר תנאי המכרז ראה במפרטי המכרזים.</w:t>
      </w:r>
    </w:p>
    <w:p w:rsidR="00921635" w:rsidRPr="00921635" w:rsidRDefault="00921635" w:rsidP="00921635">
      <w:pPr>
        <w:spacing w:after="0" w:line="360" w:lineRule="auto"/>
        <w:ind w:left="229" w:hanging="229"/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</w:pPr>
      <w:r w:rsidRPr="00921635">
        <w:rPr>
          <w:rFonts w:ascii="Times New Roman" w:eastAsia="Times New Roman" w:hAnsi="Times New Roman" w:cs="David"/>
          <w:bCs/>
          <w:sz w:val="20"/>
          <w:szCs w:val="20"/>
          <w:lang w:eastAsia="he-IL"/>
        </w:rPr>
        <w:t>5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>.</w:t>
      </w:r>
      <w:r w:rsidRPr="00921635">
        <w:rPr>
          <w:rFonts w:ascii="Times New Roman" w:eastAsia="Times New Roman" w:hAnsi="Times New Roman" w:cs="David" w:hint="cs"/>
          <w:bCs/>
          <w:sz w:val="20"/>
          <w:szCs w:val="20"/>
          <w:rtl/>
          <w:lang w:eastAsia="he-IL"/>
        </w:rPr>
        <w:t xml:space="preserve">     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מודעה זו תתפרסם גם בשפה הערבית .הנוסח המחייב הינו הנוסח המתפרסם בשפה </w:t>
      </w:r>
      <w:r w:rsidRPr="00921635">
        <w:rPr>
          <w:rFonts w:ascii="Times New Roman" w:eastAsia="Times New Roman" w:hAnsi="Times New Roman" w:cs="David" w:hint="cs"/>
          <w:bCs/>
          <w:sz w:val="20"/>
          <w:szCs w:val="20"/>
          <w:rtl/>
          <w:lang w:eastAsia="he-IL"/>
        </w:rPr>
        <w:t xml:space="preserve">      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br/>
      </w:r>
      <w:r w:rsidRPr="00921635">
        <w:rPr>
          <w:rFonts w:ascii="Times New Roman" w:eastAsia="Times New Roman" w:hAnsi="Times New Roman" w:cs="David" w:hint="cs"/>
          <w:bCs/>
          <w:sz w:val="20"/>
          <w:szCs w:val="20"/>
          <w:rtl/>
          <w:lang w:eastAsia="he-IL"/>
        </w:rPr>
        <w:t xml:space="preserve">    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>העברית.</w:t>
      </w:r>
    </w:p>
    <w:p w:rsidR="00D35913" w:rsidRDefault="00D35913" w:rsidP="00D35913">
      <w:pPr>
        <w:jc w:val="both"/>
        <w:rPr>
          <w:rFonts w:cs="Narkisim"/>
          <w:b/>
          <w:bCs/>
          <w:sz w:val="24"/>
          <w:szCs w:val="24"/>
          <w:rtl/>
        </w:rPr>
      </w:pPr>
    </w:p>
    <w:p w:rsidR="00921635" w:rsidRPr="00D35913" w:rsidRDefault="00921635" w:rsidP="00D35913">
      <w:pPr>
        <w:jc w:val="both"/>
        <w:rPr>
          <w:rFonts w:cs="Narkisim"/>
          <w:b/>
          <w:bCs/>
          <w:sz w:val="24"/>
          <w:szCs w:val="24"/>
        </w:rPr>
      </w:pPr>
    </w:p>
    <w:sectPr w:rsidR="00921635" w:rsidRPr="00D35913" w:rsidSect="007C53E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913"/>
    <w:rsid w:val="001713A2"/>
    <w:rsid w:val="005F64A8"/>
    <w:rsid w:val="00674A00"/>
    <w:rsid w:val="007127D7"/>
    <w:rsid w:val="007C53E6"/>
    <w:rsid w:val="00921635"/>
    <w:rsid w:val="009B3DE6"/>
    <w:rsid w:val="009E5D73"/>
    <w:rsid w:val="00A122BA"/>
    <w:rsid w:val="00AF7EEB"/>
    <w:rsid w:val="00D35913"/>
    <w:rsid w:val="00DE215D"/>
    <w:rsid w:val="00E0775F"/>
    <w:rsid w:val="00FD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6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oag.gov.il" TargetMode="External"/><Relationship Id="rId5" Type="http://schemas.openxmlformats.org/officeDocument/2006/relationships/hyperlink" Target="http://www.mr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299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MOAG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 Mizrachi</dc:creator>
  <cp:lastModifiedBy>אורלי גבאי[Orly Gabay]</cp:lastModifiedBy>
  <cp:revision>4</cp:revision>
  <cp:lastPrinted>2016-01-12T14:56:00Z</cp:lastPrinted>
  <dcterms:created xsi:type="dcterms:W3CDTF">2016-01-12T14:56:00Z</dcterms:created>
  <dcterms:modified xsi:type="dcterms:W3CDTF">2016-01-12T16:12:00Z</dcterms:modified>
</cp:coreProperties>
</file>